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A52661" w:rsidP="0046549F">
      <w:pPr>
        <w:jc w:val="right"/>
      </w:pPr>
      <w:r w:rsidRPr="00A52661">
        <w:t xml:space="preserve">дело № 5- </w:t>
      </w:r>
      <w:r w:rsidRPr="00A52661" w:rsidR="00D15D10">
        <w:t>646-2002</w:t>
      </w:r>
      <w:r w:rsidRPr="00A52661" w:rsidR="006A66FF">
        <w:t>/2025</w:t>
      </w:r>
    </w:p>
    <w:p w:rsidR="0046549F" w:rsidRPr="00A52661" w:rsidP="0046549F">
      <w:pPr>
        <w:jc w:val="center"/>
      </w:pPr>
      <w:r w:rsidRPr="00A52661">
        <w:t>ПОСТАНОВЛЕНИЕ</w:t>
      </w:r>
    </w:p>
    <w:p w:rsidR="0046549F" w:rsidRPr="00A52661" w:rsidP="0046549F">
      <w:pPr>
        <w:jc w:val="center"/>
      </w:pPr>
      <w:r w:rsidRPr="00A52661">
        <w:t>о назначении административного наказания</w:t>
      </w:r>
    </w:p>
    <w:p w:rsidR="0046549F" w:rsidRPr="00A52661" w:rsidP="0046549F">
      <w:r w:rsidRPr="00A52661">
        <w:t>27</w:t>
      </w:r>
      <w:r w:rsidRPr="00A52661" w:rsidR="00510136">
        <w:t xml:space="preserve"> мая</w:t>
      </w:r>
      <w:r w:rsidRPr="00A52661" w:rsidR="006A66FF">
        <w:t xml:space="preserve"> 2025</w:t>
      </w:r>
      <w:r w:rsidRPr="00A52661">
        <w:t xml:space="preserve"> года                                                                        </w:t>
      </w:r>
      <w:r w:rsidRPr="00A52661" w:rsidR="00FE7733">
        <w:t xml:space="preserve">       </w:t>
      </w:r>
      <w:r w:rsidRPr="00A52661" w:rsidR="00655014">
        <w:t xml:space="preserve">       </w:t>
      </w:r>
      <w:r w:rsidRPr="00A52661" w:rsidR="00FE7733">
        <w:t xml:space="preserve"> </w:t>
      </w:r>
      <w:r w:rsidRPr="00A52661">
        <w:t>г. Нефтеюганск</w:t>
      </w:r>
    </w:p>
    <w:p w:rsidR="0046549F" w:rsidRPr="00A52661" w:rsidP="0046549F"/>
    <w:p w:rsidR="0046549F" w:rsidRPr="00A52661" w:rsidP="0046549F">
      <w:pPr>
        <w:ind w:firstLine="567"/>
        <w:jc w:val="both"/>
      </w:pPr>
      <w:r w:rsidRPr="00A52661">
        <w:t xml:space="preserve">Мировой судья судебного участка № 2 Нефтеюганского </w:t>
      </w:r>
      <w:r w:rsidRPr="00A52661">
        <w:t>судебного района Ханты-Мансийского автономного округа – Югры</w:t>
      </w:r>
      <w:r w:rsidRPr="00A52661" w:rsidR="002A42D2">
        <w:t xml:space="preserve"> </w:t>
      </w:r>
      <w:r w:rsidRPr="00A52661">
        <w:t>Е.А.Таскаева</w:t>
      </w:r>
      <w:r w:rsidRPr="00A52661" w:rsidR="00D15D10">
        <w:t xml:space="preserve"> </w:t>
      </w:r>
      <w:r w:rsidRPr="00A52661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A52661" w:rsidP="0046549F">
      <w:pPr>
        <w:ind w:firstLine="567"/>
        <w:jc w:val="both"/>
      </w:pPr>
      <w:r w:rsidRPr="00A52661">
        <w:t>Храмцова О.</w:t>
      </w:r>
      <w:r w:rsidRPr="00A52661">
        <w:t xml:space="preserve"> </w:t>
      </w:r>
      <w:r w:rsidRPr="00A52661">
        <w:t>О.</w:t>
      </w:r>
      <w:r w:rsidRPr="00A52661">
        <w:t>,*</w:t>
      </w:r>
      <w:r w:rsidRPr="00A52661">
        <w:t>**</w:t>
      </w:r>
      <w:r w:rsidRPr="00A52661">
        <w:t>года рождения, уроженца г***</w:t>
      </w:r>
      <w:r w:rsidRPr="00A52661">
        <w:t xml:space="preserve"> зарегистрированного по адресу***</w:t>
      </w:r>
      <w:r w:rsidRPr="00A52661">
        <w:t>, проживающего по адресу: ХМАО-Югра, ***</w:t>
      </w:r>
      <w:r w:rsidRPr="00A52661">
        <w:t>, 01:***</w:t>
      </w:r>
    </w:p>
    <w:p w:rsidR="0046549F" w:rsidRPr="00A52661" w:rsidP="0046549F">
      <w:pPr>
        <w:ind w:firstLine="567"/>
        <w:jc w:val="both"/>
      </w:pPr>
      <w:r w:rsidRPr="00A52661">
        <w:t xml:space="preserve">в совершении административного правонарушения, предусмотренного ч. </w:t>
      </w:r>
      <w:r w:rsidRPr="00A52661" w:rsidR="00D15D10">
        <w:t>6</w:t>
      </w:r>
      <w:r w:rsidRPr="00A52661">
        <w:t xml:space="preserve"> ст. 12.</w:t>
      </w:r>
      <w:r w:rsidRPr="00A52661" w:rsidR="00D15D10">
        <w:t>5</w:t>
      </w:r>
      <w:r w:rsidRPr="00A52661">
        <w:t xml:space="preserve"> Кодекса Российской Федерации об административных правонарушениях,</w:t>
      </w:r>
    </w:p>
    <w:p w:rsidR="006C1E36" w:rsidRPr="00A52661" w:rsidP="0046549F">
      <w:pPr>
        <w:ind w:firstLine="567"/>
        <w:jc w:val="both"/>
      </w:pPr>
    </w:p>
    <w:p w:rsidR="0046549F" w:rsidRPr="00A52661" w:rsidP="00FE7733">
      <w:pPr>
        <w:jc w:val="center"/>
        <w:rPr>
          <w:bCs/>
        </w:rPr>
      </w:pPr>
      <w:r w:rsidRPr="00A52661">
        <w:rPr>
          <w:bCs/>
        </w:rPr>
        <w:t>У С Т А Н О В И Л:</w:t>
      </w:r>
    </w:p>
    <w:p w:rsidR="0046549F" w:rsidRPr="00A52661" w:rsidP="00D15D10">
      <w:pPr>
        <w:ind w:firstLine="567"/>
        <w:jc w:val="both"/>
      </w:pPr>
      <w:r w:rsidRPr="00A52661">
        <w:t xml:space="preserve">Храмцов О.О. 07 мая 2025 года в 22 час. 58 мин. в </w:t>
      </w:r>
      <w:r w:rsidRPr="00A52661">
        <w:t>г.Нефтеюганске, на ул.Объездная дорога, напротив стр.30К1 управлял транспортным средством ***</w:t>
      </w:r>
      <w:r w:rsidRPr="00A52661">
        <w:t>, государственный регистрационный знак ***</w:t>
      </w:r>
      <w:r w:rsidRPr="00A52661">
        <w:t>, на наружной поверхности которого незаконно нанесены специальные цветографические схемы автомобилей операти</w:t>
      </w:r>
      <w:r w:rsidRPr="00A52661">
        <w:t>вных служб</w:t>
      </w:r>
      <w:r w:rsidRPr="00A52661" w:rsidR="006C1E36">
        <w:t xml:space="preserve">, </w:t>
      </w:r>
      <w:r w:rsidRPr="00A52661">
        <w:t>чем нарушил п.11</w:t>
      </w:r>
      <w:r w:rsidRPr="00A52661" w:rsidR="00393EB8">
        <w:t xml:space="preserve"> ОП</w:t>
      </w:r>
      <w:r w:rsidRPr="00A52661">
        <w:t xml:space="preserve"> ПДД РФ.</w:t>
      </w:r>
    </w:p>
    <w:p w:rsidR="00D15D10" w:rsidRPr="00A52661" w:rsidP="00D15D10">
      <w:pPr>
        <w:ind w:firstLine="567"/>
        <w:jc w:val="both"/>
      </w:pPr>
      <w:r w:rsidRPr="00A52661">
        <w:t xml:space="preserve">При рассмотрении дела об административном правонарушении Храмцов О.О. пояснил, что он вину не признает. Дополнительно пояснил, что </w:t>
      </w:r>
      <w:r w:rsidRPr="00A52661" w:rsidR="00DB59D4">
        <w:t>он является сотрудником ООО ЧОП</w:t>
      </w:r>
      <w:r w:rsidRPr="00A52661">
        <w:t xml:space="preserve"> ***</w:t>
      </w:r>
      <w:r w:rsidRPr="00A52661" w:rsidR="00DB59D4">
        <w:t xml:space="preserve">, ему выдали </w:t>
      </w:r>
      <w:r w:rsidRPr="00A52661" w:rsidR="00DB59D4">
        <w:t>автомобиль</w:t>
      </w:r>
      <w:r w:rsidRPr="00A52661" w:rsidR="00DB59D4">
        <w:t xml:space="preserve"> и он на нем ездил по работе. 07.05.2025 он </w:t>
      </w:r>
      <w:r w:rsidRPr="00A52661" w:rsidR="00DB59D4">
        <w:t>управлял</w:t>
      </w:r>
      <w:r w:rsidRPr="00A52661" w:rsidR="00DB59D4">
        <w:t xml:space="preserve"> а/м </w:t>
      </w:r>
      <w:r w:rsidRPr="00A52661">
        <w:t>***</w:t>
      </w:r>
      <w:r w:rsidRPr="00A52661" w:rsidR="00DB59D4">
        <w:t xml:space="preserve">, государственный регистрационный знак </w:t>
      </w:r>
      <w:r w:rsidRPr="00A52661">
        <w:t>***</w:t>
      </w:r>
      <w:r w:rsidRPr="00A52661" w:rsidR="00DB59D4">
        <w:t xml:space="preserve"> попал в ДТП, приехали сотрудники ГИБДД и, в том числе составили протокол в отношении него по ч.6 ст.12.5 КоАП РФ.</w:t>
      </w:r>
    </w:p>
    <w:p w:rsidR="00D15D10" w:rsidRPr="00A52661" w:rsidP="00DB59D4">
      <w:pPr>
        <w:ind w:firstLine="567"/>
        <w:jc w:val="both"/>
      </w:pPr>
      <w:r w:rsidRPr="00A52661">
        <w:t xml:space="preserve">Свидетель </w:t>
      </w:r>
      <w:r w:rsidRPr="00A52661" w:rsidR="00DB59D4">
        <w:t xml:space="preserve">Шатун А.В. пояснил, что он является заместителем руководителя ООО ЧОП </w:t>
      </w:r>
      <w:r w:rsidRPr="00A52661">
        <w:t>***</w:t>
      </w:r>
      <w:r w:rsidRPr="00A52661" w:rsidR="00DB59D4">
        <w:t xml:space="preserve">. Разрешение на нанесение цветографических схем на автомобили ООО ЧОП </w:t>
      </w:r>
      <w:r w:rsidRPr="00A52661">
        <w:t>***</w:t>
      </w:r>
      <w:r w:rsidRPr="00A52661" w:rsidR="00DB59D4">
        <w:t xml:space="preserve"> у них отсутствует. За время осуществления деятельности их никогда не привлекали к ответственности за то, что на их автомобили нанесены цветографические схемы. В настоящее время они подготовили пакет документов для согласования и получения разрешения на нанесение цветографических схем на свои автомобили.</w:t>
      </w:r>
    </w:p>
    <w:p w:rsidR="0046549F" w:rsidRPr="00A52661" w:rsidP="007F1C78">
      <w:pPr>
        <w:widowControl w:val="0"/>
        <w:ind w:right="-2" w:firstLine="426"/>
        <w:jc w:val="both"/>
      </w:pPr>
      <w:r w:rsidRPr="00A52661">
        <w:t xml:space="preserve">Мировой судья, </w:t>
      </w:r>
      <w:r w:rsidRPr="00A52661" w:rsidR="009E36EA">
        <w:t>заслушав Храмцова О.О., Шатун</w:t>
      </w:r>
      <w:r w:rsidRPr="00A52661" w:rsidR="00DB59D4">
        <w:t>а</w:t>
      </w:r>
      <w:r w:rsidRPr="00A52661" w:rsidR="009E36EA">
        <w:t xml:space="preserve"> А.В., </w:t>
      </w:r>
      <w:r w:rsidRPr="00A52661">
        <w:t>исследовав материалы дела, считает, что в</w:t>
      </w:r>
      <w:r w:rsidRPr="00A52661">
        <w:t xml:space="preserve">ина </w:t>
      </w:r>
      <w:r w:rsidRPr="00A52661" w:rsidR="009E36EA">
        <w:t>Храмцова О.О</w:t>
      </w:r>
      <w:r w:rsidRPr="00A52661" w:rsidR="00393EB8">
        <w:t xml:space="preserve">. </w:t>
      </w:r>
      <w:r w:rsidRPr="00A52661">
        <w:t>в совершении административного правонарушения, предусмотренного ч.</w:t>
      </w:r>
      <w:r w:rsidRPr="00A52661" w:rsidR="009E36EA">
        <w:t>6</w:t>
      </w:r>
      <w:r w:rsidRPr="00A52661">
        <w:t xml:space="preserve"> ст.12.</w:t>
      </w:r>
      <w:r w:rsidRPr="00A52661" w:rsidR="009E36EA">
        <w:t>5</w:t>
      </w:r>
      <w:r w:rsidRPr="00A52661">
        <w:t xml:space="preserve"> Кодекса РФ об административных правонарушениях подтверждена:</w:t>
      </w:r>
    </w:p>
    <w:p w:rsidR="0046549F" w:rsidRPr="00A52661" w:rsidP="009E36EA">
      <w:pPr>
        <w:ind w:firstLine="567"/>
        <w:jc w:val="both"/>
      </w:pPr>
      <w:r w:rsidRPr="00A52661">
        <w:t>- протоколом ***</w:t>
      </w:r>
      <w:r w:rsidRPr="00A52661">
        <w:t xml:space="preserve"> об административном правонарушении от </w:t>
      </w:r>
      <w:r w:rsidRPr="00A52661" w:rsidR="009E36EA">
        <w:t>08.05</w:t>
      </w:r>
      <w:r w:rsidRPr="00A52661" w:rsidR="006A66FF">
        <w:t>.2025</w:t>
      </w:r>
      <w:r w:rsidRPr="00A52661">
        <w:t xml:space="preserve">, согласно которому </w:t>
      </w:r>
      <w:r w:rsidRPr="00A52661" w:rsidR="009E36EA">
        <w:t xml:space="preserve">Храмцов О.О. 07 мая 2025 года в 22 час. 58 мин. в г.Нефтеюганске, на ул.Объездная дорога, напротив стр.30К1 управлял транспортным средством </w:t>
      </w:r>
      <w:r w:rsidRPr="00A52661">
        <w:t>***</w:t>
      </w:r>
      <w:r w:rsidRPr="00A52661" w:rsidR="009E36EA">
        <w:t xml:space="preserve">, государственный регистрационный знак </w:t>
      </w:r>
      <w:r w:rsidRPr="00A52661">
        <w:t>***</w:t>
      </w:r>
      <w:r w:rsidRPr="00A52661" w:rsidR="009E36EA">
        <w:t>, на наружной поверхности которого незаконно нанесены специальные цветографические схемы автомобилей оперативных служб, чем нарушил п.11 ОП ПДД РФ</w:t>
      </w:r>
      <w:r w:rsidRPr="00A52661" w:rsidR="00510136">
        <w:t>.</w:t>
      </w:r>
      <w:r w:rsidRPr="00A52661" w:rsidR="002A42D2">
        <w:t xml:space="preserve"> </w:t>
      </w:r>
      <w:r w:rsidRPr="00A52661">
        <w:t xml:space="preserve">При составлении протокола </w:t>
      </w:r>
      <w:r w:rsidRPr="00A52661" w:rsidR="009E36EA">
        <w:t>Храмцову О.О</w:t>
      </w:r>
      <w:r w:rsidRPr="00A52661" w:rsidR="00393EB8">
        <w:t>.</w:t>
      </w:r>
      <w:r w:rsidRPr="00A52661">
        <w:t xml:space="preserve"> разъяснены положения ст.51 Конституции РФ, а также положения ст.25.1 КоАП РФ, копия протокола вручена, о чем имеются его подписи в со</w:t>
      </w:r>
      <w:r w:rsidRPr="00A52661">
        <w:t>ответствующ</w:t>
      </w:r>
      <w:r w:rsidRPr="00A52661" w:rsidR="008A08D5">
        <w:t>их графах протокола</w:t>
      </w:r>
      <w:r w:rsidRPr="00A52661">
        <w:t>;</w:t>
      </w:r>
    </w:p>
    <w:p w:rsidR="00DB59D4" w:rsidRPr="00A52661" w:rsidP="009E36EA">
      <w:pPr>
        <w:ind w:firstLine="567"/>
        <w:jc w:val="both"/>
      </w:pPr>
      <w:r w:rsidRPr="00A52661">
        <w:t>- объяснение Храмцова О.О. от 08.05.2025, согласно которому он 07.05.2025 в 22 час. 58 мин. в г.Нефтеюганске, на ул.Объездная дорога, напротив стр.30К1</w:t>
      </w:r>
      <w:r w:rsidRPr="00A52661" w:rsidR="00954809">
        <w:t xml:space="preserve">, управлял т/с </w:t>
      </w:r>
      <w:r w:rsidRPr="00A52661">
        <w:t>***</w:t>
      </w:r>
      <w:r w:rsidRPr="00A52661" w:rsidR="00954809">
        <w:t xml:space="preserve">, государственный регистрационный знак </w:t>
      </w:r>
      <w:r w:rsidRPr="00A52661">
        <w:t>***</w:t>
      </w:r>
      <w:r w:rsidRPr="00A52661" w:rsidR="00954809">
        <w:t xml:space="preserve">, собственником которого является ООО ЧОП </w:t>
      </w:r>
      <w:r w:rsidRPr="00A52661">
        <w:t>***</w:t>
      </w:r>
      <w:r w:rsidRPr="00A52661" w:rsidR="00954809">
        <w:t xml:space="preserve"> </w:t>
      </w:r>
      <w:r w:rsidRPr="00A52661" w:rsidR="00954809">
        <w:t>г.Сургут</w:t>
      </w:r>
      <w:r w:rsidRPr="00A52661" w:rsidR="00954809">
        <w:t xml:space="preserve">. он трудоустроен охранником в ООО ЧОП Спарта 12.01.2025. при трудоустройстве ем для проверки объектов, находящихся под охраной ООО ЧОП </w:t>
      </w:r>
      <w:r w:rsidRPr="00A52661">
        <w:t>***</w:t>
      </w:r>
      <w:r w:rsidRPr="00A52661" w:rsidR="00954809">
        <w:t xml:space="preserve"> в </w:t>
      </w:r>
      <w:r w:rsidRPr="00A52661" w:rsidR="00954809">
        <w:t>г.Нефтеюганске</w:t>
      </w:r>
      <w:r w:rsidRPr="00A52661" w:rsidR="00954809">
        <w:t xml:space="preserve"> выдали т/с </w:t>
      </w:r>
      <w:r w:rsidRPr="00A52661">
        <w:t>***</w:t>
      </w:r>
      <w:r w:rsidRPr="00A52661" w:rsidR="00954809">
        <w:t xml:space="preserve">, государственный регистрационный знак </w:t>
      </w:r>
      <w:r w:rsidRPr="00A52661">
        <w:t>***</w:t>
      </w:r>
      <w:r w:rsidRPr="00A52661" w:rsidR="00954809">
        <w:t xml:space="preserve">, на который уже была нанесена специальная цветографическая схема – ООО ЧОП </w:t>
      </w:r>
      <w:r w:rsidRPr="00A52661">
        <w:t>***</w:t>
      </w:r>
      <w:r w:rsidRPr="00A52661" w:rsidR="00954809">
        <w:t xml:space="preserve">. Данная организация находится в г.Сургут на ул.30 лет Победы, д.66, стр.133. медицинский осмотр в г.Нефтеюганске он не проходит, техническое состояние т/с </w:t>
      </w:r>
      <w:r w:rsidRPr="00A52661">
        <w:t>***</w:t>
      </w:r>
      <w:r w:rsidRPr="00A52661" w:rsidR="00954809">
        <w:t xml:space="preserve">, государственный регистрационный знак </w:t>
      </w:r>
      <w:r w:rsidRPr="00A52661">
        <w:t>***</w:t>
      </w:r>
      <w:r w:rsidRPr="00A52661" w:rsidR="00954809">
        <w:t xml:space="preserve"> никто не проверяет.</w:t>
      </w:r>
      <w:r w:rsidRPr="00A52661" w:rsidR="00655014">
        <w:t xml:space="preserve"> </w:t>
      </w:r>
      <w:r w:rsidRPr="00A52661" w:rsidR="00954809">
        <w:t>Храмцову О.О. были разъяснены положения ст.51 Конституции РФ, ст.25.1 КоАП РФ;</w:t>
      </w:r>
    </w:p>
    <w:p w:rsidR="009E36EA" w:rsidRPr="00A52661" w:rsidP="009E36EA">
      <w:pPr>
        <w:ind w:firstLine="567"/>
        <w:jc w:val="both"/>
      </w:pPr>
      <w:r w:rsidRPr="00A52661">
        <w:t>- фото автомобиля ***</w:t>
      </w:r>
      <w:r w:rsidRPr="00A52661">
        <w:t xml:space="preserve">на котором нанесены </w:t>
      </w:r>
      <w:r w:rsidRPr="00A52661">
        <w:t>цветографические</w:t>
      </w:r>
      <w:r w:rsidRPr="00A52661">
        <w:t xml:space="preserve"> схемы;</w:t>
      </w:r>
    </w:p>
    <w:p w:rsidR="009E36EA" w:rsidRPr="00A52661" w:rsidP="009E36EA">
      <w:pPr>
        <w:ind w:firstLine="567"/>
        <w:jc w:val="both"/>
      </w:pPr>
      <w:r w:rsidRPr="00A52661">
        <w:t xml:space="preserve">- схемой </w:t>
      </w:r>
      <w:r w:rsidRPr="00A52661">
        <w:t>места происшествия от 07.05.2025;</w:t>
      </w:r>
    </w:p>
    <w:p w:rsidR="009E36EA" w:rsidRPr="00A52661" w:rsidP="009E36EA">
      <w:pPr>
        <w:ind w:firstLine="567"/>
        <w:jc w:val="both"/>
      </w:pPr>
      <w:r w:rsidRPr="00A52661">
        <w:t>- реестром административных правонарушений;</w:t>
      </w:r>
    </w:p>
    <w:p w:rsidR="009E36EA" w:rsidRPr="00A52661" w:rsidP="009E36EA">
      <w:pPr>
        <w:ind w:firstLine="567"/>
        <w:jc w:val="both"/>
      </w:pPr>
      <w:r w:rsidRPr="00A52661">
        <w:t>- карточкой операции с ВУ, согласно которой срок действия водительского удостоверения на имя Храмцова О.О. до 17.09.2032;</w:t>
      </w:r>
    </w:p>
    <w:p w:rsidR="009E36EA" w:rsidRPr="00A52661" w:rsidP="009E36EA">
      <w:pPr>
        <w:ind w:firstLine="567"/>
        <w:jc w:val="both"/>
      </w:pPr>
      <w:r w:rsidRPr="00A52661">
        <w:t>- карточкой учета транспортного средства ***</w:t>
      </w:r>
      <w:r w:rsidRPr="00A52661">
        <w:t xml:space="preserve">, </w:t>
      </w:r>
      <w:r w:rsidRPr="00A52661">
        <w:t>государственный регистрационный знак ***</w:t>
      </w:r>
      <w:r w:rsidRPr="00A52661">
        <w:t>, собственником которого является ООО ЧОП ***</w:t>
      </w:r>
      <w:r w:rsidRPr="00A52661">
        <w:t>. Указаны особые отметки – изменение конструкции СКТС, установлено газобаллонное оборудование, объем баллона 90 литров;</w:t>
      </w:r>
    </w:p>
    <w:p w:rsidR="009E36EA" w:rsidRPr="00A52661" w:rsidP="009E36EA">
      <w:pPr>
        <w:ind w:firstLine="567"/>
        <w:jc w:val="both"/>
      </w:pPr>
      <w:r w:rsidRPr="00A52661">
        <w:t>- копией водительского удостоверения на им</w:t>
      </w:r>
      <w:r w:rsidRPr="00A52661">
        <w:t>я Храмцова О.О.;</w:t>
      </w:r>
    </w:p>
    <w:p w:rsidR="009E36EA" w:rsidRPr="00A52661" w:rsidP="009E36EA">
      <w:pPr>
        <w:ind w:firstLine="567"/>
        <w:jc w:val="both"/>
      </w:pPr>
      <w:r w:rsidRPr="00A52661">
        <w:t>- копией свидетельства о регистрации ИС ***</w:t>
      </w:r>
      <w:r w:rsidRPr="00A52661">
        <w:t>, государственный регистрационный знак ***</w:t>
      </w:r>
      <w:r w:rsidRPr="00A52661">
        <w:t>, собственник – ООО ЧОП ***</w:t>
      </w:r>
      <w:r w:rsidRPr="00A52661">
        <w:t xml:space="preserve"> Особые отметки - изменение конструкции СКТС, установлено газобаллонное оборудование, объем баллона 90 литров.</w:t>
      </w:r>
    </w:p>
    <w:p w:rsidR="009E36EA" w:rsidRPr="00A52661" w:rsidP="009E36EA">
      <w:pPr>
        <w:ind w:firstLine="567"/>
        <w:jc w:val="both"/>
      </w:pPr>
      <w:r w:rsidRPr="00A52661">
        <w:t>приобщенные в ходе рассмотрения дела об административном правонарушении:</w:t>
      </w:r>
    </w:p>
    <w:p w:rsidR="009E36EA" w:rsidRPr="00A52661" w:rsidP="009E36EA">
      <w:pPr>
        <w:ind w:firstLine="567"/>
        <w:jc w:val="both"/>
      </w:pPr>
      <w:r w:rsidRPr="00A52661">
        <w:t>- фото автомобиля ***</w:t>
      </w:r>
      <w:r w:rsidRPr="00A52661">
        <w:t>, белого цвета, на котором нанесены цветографические схемы, а именно по верхней части передней и задней двери, с обеих сторон, нанесена полоса черного цве</w:t>
      </w:r>
      <w:r w:rsidRPr="00A52661">
        <w:t>та с текстом белого цвета, содержание текста – «быстрого реагирования ООО ЧОП «***</w:t>
      </w:r>
      <w:r w:rsidRPr="00A52661">
        <w:t>». Также на передней двери указаны два номера телефона черным шрифтом.</w:t>
      </w:r>
    </w:p>
    <w:p w:rsidR="0046549F" w:rsidRPr="00A52661" w:rsidP="0046549F">
      <w:pPr>
        <w:tabs>
          <w:tab w:val="left" w:pos="426"/>
        </w:tabs>
        <w:ind w:firstLine="492"/>
        <w:jc w:val="both"/>
      </w:pPr>
      <w:r w:rsidRPr="00A52661">
        <w:t xml:space="preserve">  У суда не имеется оснований не доверять приведенным выше доказательствам, в связи с чем мировой су</w:t>
      </w:r>
      <w:r w:rsidRPr="00A52661">
        <w:t xml:space="preserve">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A52661" w:rsidR="009E36EA">
        <w:t>Храмцова О.О.</w:t>
      </w:r>
      <w:r w:rsidRPr="00A52661">
        <w:t xml:space="preserve"> при привлечении к административной ответств</w:t>
      </w:r>
      <w:r w:rsidRPr="00A52661">
        <w:t>енности соблюдены.</w:t>
      </w:r>
    </w:p>
    <w:p w:rsidR="00C3687E" w:rsidRPr="00A52661" w:rsidP="00C3687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52661">
        <w:t>В соответствии с </w:t>
      </w:r>
      <w:hyperlink r:id="rId4" w:anchor="/document/12125267/entry/12506" w:history="1">
        <w:r w:rsidRPr="00A52661">
          <w:rPr>
            <w:rStyle w:val="Hyperlink"/>
            <w:color w:val="auto"/>
            <w:u w:val="none"/>
          </w:rPr>
          <w:t>частью 6 статьи 12.5</w:t>
        </w:r>
      </w:hyperlink>
      <w:r w:rsidRPr="00A52661">
        <w:t> Кодекса Российской Федерации об административных правонарушениях управление </w:t>
      </w:r>
      <w:r w:rsidRPr="00A52661">
        <w:rPr>
          <w:rStyle w:val="Emphasis"/>
          <w:i w:val="0"/>
          <w:iCs w:val="0"/>
        </w:rPr>
        <w:t>транспортным</w:t>
      </w:r>
      <w:r w:rsidRPr="00A52661">
        <w:t> </w:t>
      </w:r>
      <w:r w:rsidRPr="00A52661">
        <w:rPr>
          <w:rStyle w:val="Emphasis"/>
          <w:i w:val="0"/>
          <w:iCs w:val="0"/>
        </w:rPr>
        <w:t>средством</w:t>
      </w:r>
      <w:r w:rsidRPr="00A52661">
        <w:t>, на наружные поверхнос</w:t>
      </w:r>
      <w:r w:rsidRPr="00A52661">
        <w:t>ти которого незаконно </w:t>
      </w:r>
      <w:r w:rsidRPr="00A52661">
        <w:rPr>
          <w:rStyle w:val="Emphasis"/>
          <w:i w:val="0"/>
          <w:iCs w:val="0"/>
        </w:rPr>
        <w:t>нанесены</w:t>
      </w:r>
      <w:r w:rsidRPr="00A52661">
        <w:t> специальные цветографические </w:t>
      </w:r>
      <w:r w:rsidRPr="00A52661">
        <w:rPr>
          <w:rStyle w:val="Emphasis"/>
          <w:i w:val="0"/>
          <w:iCs w:val="0"/>
        </w:rPr>
        <w:t>схемы</w:t>
      </w:r>
      <w:r w:rsidRPr="00A52661">
        <w:t> </w:t>
      </w:r>
      <w:r w:rsidRPr="00A52661">
        <w:rPr>
          <w:rStyle w:val="Emphasis"/>
          <w:i w:val="0"/>
          <w:iCs w:val="0"/>
        </w:rPr>
        <w:t>автомобилей</w:t>
      </w:r>
      <w:r w:rsidRPr="00A52661">
        <w:t> </w:t>
      </w:r>
      <w:r w:rsidRPr="00A52661">
        <w:rPr>
          <w:rStyle w:val="Emphasis"/>
          <w:i w:val="0"/>
          <w:iCs w:val="0"/>
        </w:rPr>
        <w:t>оперативных</w:t>
      </w:r>
      <w:r w:rsidRPr="00A52661">
        <w:t> </w:t>
      </w:r>
      <w:r w:rsidRPr="00A52661">
        <w:rPr>
          <w:rStyle w:val="Emphasis"/>
          <w:i w:val="0"/>
          <w:iCs w:val="0"/>
        </w:rPr>
        <w:t>служб</w:t>
      </w:r>
      <w:r w:rsidRPr="00A52661">
        <w:t>, влечет лишение права управления </w:t>
      </w:r>
      <w:r w:rsidRPr="00A52661">
        <w:rPr>
          <w:rStyle w:val="Emphasis"/>
          <w:i w:val="0"/>
          <w:iCs w:val="0"/>
        </w:rPr>
        <w:t>транспортными</w:t>
      </w:r>
      <w:r w:rsidRPr="00A52661">
        <w:t> </w:t>
      </w:r>
      <w:r w:rsidRPr="00A52661">
        <w:rPr>
          <w:rStyle w:val="Emphasis"/>
          <w:i w:val="0"/>
          <w:iCs w:val="0"/>
        </w:rPr>
        <w:t>средствами</w:t>
      </w:r>
      <w:r w:rsidRPr="00A52661">
        <w:t> на срок от одного года до полутора лет.</w:t>
      </w:r>
    </w:p>
    <w:p w:rsidR="00C3687E" w:rsidRPr="00A52661" w:rsidP="00C3687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hyperlink r:id="rId4" w:anchor="/document/1305770/entry/100013" w:history="1">
        <w:r w:rsidRPr="00A52661">
          <w:rPr>
            <w:rStyle w:val="Hyperlink"/>
            <w:color w:val="auto"/>
            <w:u w:val="none"/>
          </w:rPr>
          <w:t>Пунктом 1.3</w:t>
        </w:r>
      </w:hyperlink>
      <w:r w:rsidRPr="00A52661">
        <w:t> Правил дорожного движения Российской Федерации, утвержденных </w:t>
      </w:r>
      <w:hyperlink r:id="rId4" w:anchor="/document/1305770/entry/0" w:history="1">
        <w:r w:rsidRPr="00A52661">
          <w:rPr>
            <w:rStyle w:val="Hyperlink"/>
            <w:color w:val="auto"/>
            <w:u w:val="none"/>
          </w:rPr>
          <w:t>постановлением</w:t>
        </w:r>
      </w:hyperlink>
      <w:r w:rsidRPr="00A52661">
        <w:t> Совета Министров - Правительства Российской Федерации от 23.10.1993 N 1090 (дал</w:t>
      </w:r>
      <w:r w:rsidRPr="00A52661">
        <w:t>ее - Правила дорожного движения),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A52661">
        <w:t>редоставленных им прав и регулирующих дорожное движение установленными сигналами.</w:t>
      </w:r>
    </w:p>
    <w:p w:rsidR="00C3687E" w:rsidRPr="00A52661" w:rsidP="00C3687E">
      <w:pPr>
        <w:ind w:firstLine="567"/>
        <w:jc w:val="both"/>
      </w:pPr>
      <w:r w:rsidRPr="00A52661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 с </w:t>
      </w:r>
      <w:hyperlink r:id="rId5" w:history="1">
        <w:r w:rsidRPr="00A52661">
          <w:rPr>
            <w:rStyle w:val="Hyperlink"/>
            <w:color w:val="auto"/>
            <w:u w:val="none"/>
          </w:rPr>
          <w:t>Основными положениями</w:t>
        </w:r>
      </w:hyperlink>
      <w:r w:rsidRPr="00A52661"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3687E" w:rsidRPr="00A52661" w:rsidP="00C3687E">
      <w:pPr>
        <w:tabs>
          <w:tab w:val="left" w:pos="426"/>
        </w:tabs>
        <w:ind w:firstLine="567"/>
        <w:jc w:val="both"/>
      </w:pPr>
      <w:r w:rsidRPr="00A52661">
        <w:t>В соответствии с п.</w:t>
      </w:r>
      <w:r w:rsidRPr="00A52661">
        <w:t xml:space="preserve">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</w:t>
      </w:r>
      <w:r w:rsidRPr="00A52661">
        <w:t>ловий, при которых запрещается эксплуатация транспортных средств.</w:t>
      </w:r>
    </w:p>
    <w:p w:rsidR="00C3687E" w:rsidRPr="00A52661" w:rsidP="00C3687E">
      <w:pPr>
        <w:tabs>
          <w:tab w:val="left" w:pos="426"/>
        </w:tabs>
        <w:ind w:firstLine="567"/>
        <w:jc w:val="both"/>
        <w:rPr>
          <w:shd w:val="clear" w:color="auto" w:fill="FFFFFF"/>
        </w:rPr>
      </w:pPr>
      <w:r w:rsidRPr="00A52661">
        <w:t xml:space="preserve">В том числе запрещается эксплуатация </w:t>
      </w:r>
      <w:r w:rsidRPr="00A52661">
        <w:rPr>
          <w:shd w:val="clear" w:color="auto" w:fill="FFFFFF"/>
        </w:rPr>
        <w:t>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</w:t>
      </w:r>
      <w:r w:rsidRPr="00A52661">
        <w:rPr>
          <w:shd w:val="clear" w:color="auto" w:fill="FFFFFF"/>
        </w:rPr>
        <w:t>и маячками и (или) специальными звуковыми сигналами, с нанесенными на наружные поверхности специальными цветографическими схемами, надписями и обозначениями, не соответствующими государственным стандартам Российской Федерации, без укрепленных на установлен</w:t>
      </w:r>
      <w:r w:rsidRPr="00A52661">
        <w:rPr>
          <w:shd w:val="clear" w:color="auto" w:fill="FFFFFF"/>
        </w:rPr>
        <w:t>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C3687E" w:rsidRPr="00A52661" w:rsidP="00C3687E">
      <w:pPr>
        <w:tabs>
          <w:tab w:val="left" w:pos="426"/>
        </w:tabs>
        <w:ind w:firstLine="567"/>
        <w:jc w:val="both"/>
        <w:rPr>
          <w:shd w:val="clear" w:color="auto" w:fill="FFFFFF"/>
        </w:rPr>
      </w:pPr>
      <w:r w:rsidRPr="00A52661">
        <w:rPr>
          <w:shd w:val="clear" w:color="auto" w:fill="FFFFFF"/>
        </w:rPr>
        <w:t>Согласно п.9.7</w:t>
      </w:r>
      <w:r w:rsidRPr="00A52661">
        <w:t xml:space="preserve"> </w:t>
      </w:r>
      <w:r w:rsidRPr="00A52661">
        <w:rPr>
          <w:shd w:val="clear" w:color="auto" w:fill="FFFFFF"/>
        </w:rPr>
        <w:t>Перечня неисправностей и условий, при которых запрещается эксплуатация транспортных средств (Приложение к Основным</w:t>
      </w:r>
      <w:r w:rsidRPr="00A52661">
        <w:rPr>
          <w:shd w:val="clear" w:color="auto" w:fill="FFFFFF"/>
        </w:rPr>
        <w:t xml:space="preserve"> положениям), запрещается эксплуатация транспортных средств оборудованных устройством для подачи специальных </w:t>
      </w:r>
      <w:r w:rsidRPr="00A52661">
        <w:rPr>
          <w:shd w:val="clear" w:color="auto" w:fill="FFFFFF"/>
        </w:rPr>
        <w:t>световых и звуковых сигналов и (или) на наружную поверхность транспортного средства нанесена специальная цветографическая схема в нарушение требова</w:t>
      </w:r>
      <w:r w:rsidRPr="00A52661">
        <w:rPr>
          <w:shd w:val="clear" w:color="auto" w:fill="FFFFFF"/>
        </w:rPr>
        <w:t>ний </w:t>
      </w:r>
      <w:hyperlink r:id="rId4" w:anchor="/document/70177358/entry/0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Указа</w:t>
        </w:r>
      </w:hyperlink>
      <w:r w:rsidRPr="00A52661">
        <w:rPr>
          <w:shd w:val="clear" w:color="auto" w:fill="FFFFFF"/>
        </w:rPr>
        <w:t> Президента Российской Федерации от 19 мая 2012 г. N 635 "Об упорядочении использования устройств для подачи специальных световых и звуковых сигналов, устанавливаемых на тра</w:t>
      </w:r>
      <w:r w:rsidRPr="00A52661">
        <w:rPr>
          <w:shd w:val="clear" w:color="auto" w:fill="FFFFFF"/>
        </w:rPr>
        <w:t>нспортные средства" и </w:t>
      </w:r>
      <w:hyperlink r:id="rId4" w:anchor="/document/12155411/entry/0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постановления</w:t>
        </w:r>
      </w:hyperlink>
      <w:r w:rsidRPr="00A52661">
        <w:rPr>
          <w:shd w:val="clear" w:color="auto" w:fill="FFFFFF"/>
        </w:rPr>
        <w:t> Правительства Российской Федерации от 30 августа 2007 г. N 548 "Об утверждении требований к транспортным средствам, используемым для осуществления</w:t>
      </w:r>
      <w:r w:rsidRPr="00A52661">
        <w:rPr>
          <w:shd w:val="clear" w:color="auto" w:fill="FFFFFF"/>
        </w:rPr>
        <w:t xml:space="preserve"> неотложных действий по защите жизни и здоровья граждан, и специальным оперативно-служебным транспортным средствам уголовно-исполнительной системы для перевозки лиц, находящихся под стражей, а также к специальным оперативно-служебным транспортным средствам</w:t>
      </w:r>
      <w:r w:rsidRPr="00A52661">
        <w:rPr>
          <w:shd w:val="clear" w:color="auto" w:fill="FFFFFF"/>
        </w:rPr>
        <w:t xml:space="preserve"> таможенных органов Российской Федерации", запрещается эксплуатация транспортных средств, если транспортное средство оборудовано устройством для подачи специальных световых и звуковых сигналов и (или) на наружную поверхность транспортного средства нанесена</w:t>
      </w:r>
      <w:r w:rsidRPr="00A52661">
        <w:rPr>
          <w:shd w:val="clear" w:color="auto" w:fill="FFFFFF"/>
        </w:rPr>
        <w:t xml:space="preserve"> специальная цветографическая схема в нарушение требований </w:t>
      </w:r>
      <w:hyperlink r:id="rId4" w:anchor="/document/70177358/entry/0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Указа</w:t>
        </w:r>
      </w:hyperlink>
      <w:r w:rsidRPr="00A52661">
        <w:rPr>
          <w:shd w:val="clear" w:color="auto" w:fill="FFFFFF"/>
        </w:rPr>
        <w:t> Президента Российской Федерации от 19 мая 2012 г. N 635 "Об упорядочении использования устройств для подачи специальн</w:t>
      </w:r>
      <w:r w:rsidRPr="00A52661">
        <w:rPr>
          <w:shd w:val="clear" w:color="auto" w:fill="FFFFFF"/>
        </w:rPr>
        <w:t>ых световых и звуковых сигналов, устанавливаемых на транспортные средства" и </w:t>
      </w:r>
      <w:hyperlink r:id="rId4" w:anchor="/document/12155411/entry/0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постановления</w:t>
        </w:r>
      </w:hyperlink>
      <w:r w:rsidRPr="00A52661">
        <w:rPr>
          <w:shd w:val="clear" w:color="auto" w:fill="FFFFFF"/>
        </w:rPr>
        <w:t> Правительства Российской Федерации от 30 августа 2007 г. N 548 "Об утверждении требований к</w:t>
      </w:r>
      <w:r w:rsidRPr="00A52661">
        <w:rPr>
          <w:shd w:val="clear" w:color="auto" w:fill="FFFFFF"/>
        </w:rPr>
        <w:t xml:space="preserve"> транспортным средствам, используемым для осуществления неотложных действий по защите жизни и здоровья граждан, и специальным оперативно-служебным транспортным средствам уголовно-исполнительной системы для перевозки лиц, находящихся под стражей, а также к </w:t>
      </w:r>
      <w:r w:rsidRPr="00A52661">
        <w:rPr>
          <w:shd w:val="clear" w:color="auto" w:fill="FFFFFF"/>
        </w:rPr>
        <w:t>специальным оперативно-служебным транспортным средствам таможенных органов Российской Федерации".</w:t>
      </w:r>
    </w:p>
    <w:p w:rsidR="00C3687E" w:rsidRPr="00A52661" w:rsidP="00C3687E">
      <w:pPr>
        <w:tabs>
          <w:tab w:val="left" w:pos="426"/>
        </w:tabs>
        <w:ind w:firstLine="567"/>
        <w:jc w:val="both"/>
        <w:rPr>
          <w:shd w:val="clear" w:color="auto" w:fill="FFFFFF"/>
        </w:rPr>
      </w:pPr>
      <w:r w:rsidRPr="00A52661">
        <w:rPr>
          <w:shd w:val="clear" w:color="auto" w:fill="FFFFFF"/>
        </w:rPr>
        <w:t xml:space="preserve">В силу пункта 6 Технического регламента Таможенного союза "О безопасности колесных </w:t>
      </w:r>
      <w:r w:rsidRPr="00A52661">
        <w:rPr>
          <w:rStyle w:val="Emphasis"/>
          <w:i w:val="0"/>
          <w:iCs w:val="0"/>
          <w:shd w:val="clear" w:color="auto" w:fill="FFFFFF"/>
        </w:rPr>
        <w:t>транспортных</w:t>
      </w:r>
      <w:r w:rsidRPr="00A52661">
        <w:rPr>
          <w:i/>
          <w:shd w:val="clear" w:color="auto" w:fill="FFFFFF"/>
        </w:rPr>
        <w:t xml:space="preserve"> </w:t>
      </w:r>
      <w:r w:rsidRPr="00A52661">
        <w:rPr>
          <w:shd w:val="clear" w:color="auto" w:fill="FFFFFF"/>
        </w:rPr>
        <w:t>с</w:t>
      </w:r>
      <w:r w:rsidRPr="00A52661">
        <w:rPr>
          <w:rStyle w:val="Emphasis"/>
          <w:i w:val="0"/>
          <w:iCs w:val="0"/>
          <w:shd w:val="clear" w:color="auto" w:fill="FFFFFF"/>
        </w:rPr>
        <w:t>редств</w:t>
      </w:r>
      <w:r w:rsidRPr="00A52661">
        <w:rPr>
          <w:shd w:val="clear" w:color="auto" w:fill="FFFFFF"/>
        </w:rPr>
        <w:t xml:space="preserve">", принятого </w:t>
      </w:r>
      <w:hyperlink r:id="rId6" w:tgtFrame="_blank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решением</w:t>
        </w:r>
      </w:hyperlink>
      <w:r w:rsidRPr="00A52661">
        <w:rPr>
          <w:shd w:val="clear" w:color="auto" w:fill="FFFFFF"/>
        </w:rPr>
        <w:t xml:space="preserve"> Комиссии Таможенного союза от 9 декабря 2011 г. N 877 (далее - Технический регламент о безопасности колесных </w:t>
      </w:r>
      <w:r w:rsidRPr="00A52661">
        <w:rPr>
          <w:rStyle w:val="Emphasis"/>
          <w:i w:val="0"/>
          <w:iCs w:val="0"/>
          <w:shd w:val="clear" w:color="auto" w:fill="FFFFFF"/>
        </w:rPr>
        <w:t>транспортных</w:t>
      </w:r>
      <w:r w:rsidRPr="00A52661">
        <w:rPr>
          <w:i/>
          <w:shd w:val="clear" w:color="auto" w:fill="FFFFFF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средств</w:t>
      </w:r>
      <w:r w:rsidRPr="00A52661">
        <w:rPr>
          <w:shd w:val="clear" w:color="auto" w:fill="FFFFFF"/>
        </w:rPr>
        <w:t xml:space="preserve">), цветографическая </w:t>
      </w:r>
      <w:r w:rsidRPr="00A52661">
        <w:rPr>
          <w:rStyle w:val="Emphasis"/>
          <w:i w:val="0"/>
          <w:iCs w:val="0"/>
          <w:shd w:val="clear" w:color="auto" w:fill="FFFFFF"/>
        </w:rPr>
        <w:t>схема</w:t>
      </w:r>
      <w:r w:rsidRPr="00A52661">
        <w:rPr>
          <w:i/>
          <w:shd w:val="clear" w:color="auto" w:fill="FFFFFF"/>
        </w:rPr>
        <w:t xml:space="preserve"> -</w:t>
      </w:r>
      <w:r w:rsidRPr="00A52661">
        <w:rPr>
          <w:shd w:val="clear" w:color="auto" w:fill="FFFFFF"/>
        </w:rPr>
        <w:t xml:space="preserve"> это графическое изображение компоновки, конфигурации и композиционной взаимосвязи основного цвета, декоративных полос, опознавательных знаков и информационных надписей, </w:t>
      </w:r>
      <w:r w:rsidRPr="00A52661">
        <w:rPr>
          <w:rStyle w:val="Emphasis"/>
          <w:i w:val="0"/>
          <w:iCs w:val="0"/>
          <w:shd w:val="clear" w:color="auto" w:fill="FFFFFF"/>
        </w:rPr>
        <w:t>нанесенных</w:t>
      </w:r>
      <w:r w:rsidRPr="00A52661">
        <w:rPr>
          <w:rStyle w:val="Emphasis"/>
          <w:i w:val="0"/>
          <w:shd w:val="clear" w:color="auto" w:fill="FFFFFF"/>
        </w:rPr>
        <w:t xml:space="preserve"> </w:t>
      </w:r>
      <w:r w:rsidRPr="00A52661">
        <w:rPr>
          <w:shd w:val="clear" w:color="auto" w:fill="FFFFFF"/>
        </w:rPr>
        <w:t xml:space="preserve">на наружную поверхность </w:t>
      </w:r>
      <w:r w:rsidRPr="00A52661">
        <w:rPr>
          <w:rStyle w:val="Emphasis"/>
          <w:i w:val="0"/>
          <w:iCs w:val="0"/>
          <w:shd w:val="clear" w:color="auto" w:fill="FFFFFF"/>
        </w:rPr>
        <w:t>транспортного</w:t>
      </w:r>
      <w:r w:rsidRPr="00A52661">
        <w:rPr>
          <w:rStyle w:val="Emphasis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средства</w:t>
      </w:r>
      <w:r w:rsidRPr="00A52661">
        <w:rPr>
          <w:shd w:val="clear" w:color="auto" w:fill="FFFFFF"/>
        </w:rPr>
        <w:t xml:space="preserve">. Изображения и цвета гербов </w:t>
      </w:r>
      <w:r w:rsidRPr="00A52661">
        <w:rPr>
          <w:shd w:val="clear" w:color="auto" w:fill="FFFFFF"/>
        </w:rPr>
        <w:t>и эмблем должны соответствовать требованиям государственных нормативных правовых актов о порядке их применения, описании и изображении.</w:t>
      </w:r>
    </w:p>
    <w:p w:rsidR="00C3687E" w:rsidRPr="00A52661" w:rsidP="00C3687E">
      <w:pPr>
        <w:ind w:firstLine="567"/>
        <w:jc w:val="both"/>
        <w:rPr>
          <w:shd w:val="clear" w:color="auto" w:fill="FFFFFF"/>
        </w:rPr>
      </w:pPr>
      <w:r w:rsidRPr="00A52661">
        <w:rPr>
          <w:shd w:val="clear" w:color="auto" w:fill="FFFFFF"/>
        </w:rPr>
        <w:t>Согласно п.3.15 Национального стандарта РФ ГОСТ Р 50574-2019 "Автомобили, автобусы и мотоциклы оперативных служб. Цветог</w:t>
      </w:r>
      <w:r w:rsidRPr="00A52661">
        <w:rPr>
          <w:shd w:val="clear" w:color="auto" w:fill="FFFFFF"/>
        </w:rPr>
        <w:t>рафические схемы, опознавательные знаки, надписи, специальные световые и звуковые сигналы. Общие требования" (утв. и введен в действие </w:t>
      </w:r>
      <w:hyperlink r:id="rId7" w:anchor="/document/72189518/entry/0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приказом</w:t>
        </w:r>
      </w:hyperlink>
      <w:r w:rsidRPr="00A52661">
        <w:rPr>
          <w:shd w:val="clear" w:color="auto" w:fill="FFFFFF"/>
        </w:rPr>
        <w:t> Федерального агентства по техническо</w:t>
      </w:r>
      <w:r w:rsidRPr="00A52661">
        <w:rPr>
          <w:shd w:val="clear" w:color="auto" w:fill="FFFFFF"/>
        </w:rPr>
        <w:t>му регулированию и метрологии от 7 февраля 2019 г. N 25-ст), </w:t>
      </w:r>
      <w:r w:rsidRPr="00A52661">
        <w:rPr>
          <w:rStyle w:val="s10"/>
          <w:bCs/>
          <w:shd w:val="clear" w:color="auto" w:fill="FFFFFF"/>
        </w:rPr>
        <w:t>цветографическая схема</w:t>
      </w:r>
      <w:r w:rsidRPr="00A52661">
        <w:rPr>
          <w:shd w:val="clear" w:color="auto" w:fill="FFFFFF"/>
        </w:rPr>
        <w:t>: Графическое изображение компоновки, конфигурации и композиционной взаимосвязи основного цвета, декоративных полос, опознавательных знаков и информационных надписей, нанесе</w:t>
      </w:r>
      <w:r w:rsidRPr="00A52661">
        <w:rPr>
          <w:shd w:val="clear" w:color="auto" w:fill="FFFFFF"/>
        </w:rPr>
        <w:t>нных на наружные поверхности транспортных средств.</w:t>
      </w:r>
    </w:p>
    <w:p w:rsidR="00C3687E" w:rsidRPr="00A52661" w:rsidP="00C3687E">
      <w:pPr>
        <w:ind w:firstLine="567"/>
        <w:jc w:val="both"/>
      </w:pPr>
      <w:r w:rsidRPr="00A52661">
        <w:t>В силу п. 4.1.1 "ГОСТ Р 50574-2019. Национальный стандарт Российской Федерации. Автомобили, автобусы и мотоциклы оперативных служб. Цветографические схемы, опознавательные знаки, надписи, специальные свето</w:t>
      </w:r>
      <w:r w:rsidRPr="00A52661">
        <w:t xml:space="preserve">вые и звуковые сигналы. Общие требования", цветографические схемы наружных поверхностей транспортных средств оперативных служб состоят из следующих элементов: основного цвета наружных поверхностей транспортного средства; декоративных полос; информационных </w:t>
      </w:r>
      <w:r w:rsidRPr="00A52661">
        <w:t>надписей; опознавательных знаков.</w:t>
      </w:r>
    </w:p>
    <w:p w:rsidR="00C3687E" w:rsidRPr="00A52661" w:rsidP="00C3687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52661">
        <w:t xml:space="preserve">Согласно разъяснениям, содержащимся в </w:t>
      </w:r>
      <w:hyperlink r:id="rId4" w:anchor="/document/72280274/entry/6" w:history="1">
        <w:r w:rsidRPr="00A52661">
          <w:rPr>
            <w:rStyle w:val="Hyperlink"/>
            <w:color w:val="auto"/>
            <w:u w:val="none"/>
          </w:rPr>
          <w:t>п. 6</w:t>
        </w:r>
      </w:hyperlink>
      <w:r w:rsidRPr="00A52661">
        <w:t xml:space="preserve"> Постановления Пленума Верховного Суда Российской Федерации от 25.06.2019 N 20 "О некоторых вопросах, возн</w:t>
      </w:r>
      <w:r w:rsidRPr="00A52661">
        <w:t xml:space="preserve">икающих в судебной практике при рассмотрении дел об административных правонарушениях, предусмотренных </w:t>
      </w:r>
      <w:hyperlink r:id="rId4" w:anchor="/document/12125267/entry/120" w:history="1">
        <w:r w:rsidRPr="00A52661">
          <w:rPr>
            <w:rStyle w:val="Hyperlink"/>
            <w:color w:val="auto"/>
            <w:u w:val="none"/>
          </w:rPr>
          <w:t>главой 12</w:t>
        </w:r>
      </w:hyperlink>
      <w:r w:rsidRPr="00A52661">
        <w:t xml:space="preserve"> Кодекса Российской Федерации об административных правонарушениях", ц</w:t>
      </w:r>
      <w:r w:rsidRPr="00A52661">
        <w:t xml:space="preserve">ветографическая </w:t>
      </w:r>
      <w:r w:rsidRPr="00A52661">
        <w:rPr>
          <w:rStyle w:val="Emphasis"/>
          <w:i w:val="0"/>
          <w:iCs w:val="0"/>
        </w:rPr>
        <w:t>схема</w:t>
      </w:r>
      <w:r w:rsidRPr="00A52661">
        <w:t xml:space="preserve">, </w:t>
      </w:r>
      <w:r w:rsidRPr="00A52661">
        <w:rPr>
          <w:rStyle w:val="Emphasis"/>
          <w:i w:val="0"/>
          <w:iCs w:val="0"/>
        </w:rPr>
        <w:t>нанесенная</w:t>
      </w:r>
      <w:r w:rsidRPr="00A52661">
        <w:t xml:space="preserve"> на наружные поверхности </w:t>
      </w:r>
      <w:r w:rsidRPr="00A52661">
        <w:rPr>
          <w:rStyle w:val="Emphasis"/>
          <w:i w:val="0"/>
          <w:iCs w:val="0"/>
        </w:rPr>
        <w:t>транспортных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средств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оперативных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служб</w:t>
      </w:r>
      <w:r w:rsidRPr="00A52661">
        <w:t xml:space="preserve"> в соответствии с государственным (национальным) стандартом Российской Федерации, состоит из следующих элементов: основного цвета наружных </w:t>
      </w:r>
      <w:r w:rsidRPr="00A52661">
        <w:t xml:space="preserve">поверхностей </w:t>
      </w:r>
      <w:r w:rsidRPr="00A52661">
        <w:rPr>
          <w:rStyle w:val="Emphasis"/>
          <w:i w:val="0"/>
          <w:iCs w:val="0"/>
        </w:rPr>
        <w:t>транспортного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средства</w:t>
      </w:r>
      <w:r w:rsidRPr="00A52661">
        <w:t>, декоративных полос, информационных надписей, опознавательных знаков.</w:t>
      </w:r>
    </w:p>
    <w:p w:rsidR="00C3687E" w:rsidRPr="00A52661" w:rsidP="00C3687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52661">
        <w:t xml:space="preserve">При этом действия лица образуют состав правонарушения в том случае, когда </w:t>
      </w:r>
      <w:r w:rsidRPr="00A52661">
        <w:rPr>
          <w:rStyle w:val="Emphasis"/>
          <w:i w:val="0"/>
          <w:iCs w:val="0"/>
        </w:rPr>
        <w:t>нанесенные</w:t>
      </w:r>
      <w:r w:rsidRPr="00A52661">
        <w:t xml:space="preserve"> на </w:t>
      </w:r>
      <w:r w:rsidRPr="00A52661">
        <w:rPr>
          <w:rStyle w:val="Emphasis"/>
          <w:i w:val="0"/>
          <w:iCs w:val="0"/>
        </w:rPr>
        <w:t>транспортное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средство</w:t>
      </w:r>
      <w:r w:rsidRPr="00A52661">
        <w:t xml:space="preserve"> цветографические </w:t>
      </w:r>
      <w:r w:rsidRPr="00A52661">
        <w:rPr>
          <w:rStyle w:val="Emphasis"/>
          <w:i w:val="0"/>
          <w:iCs w:val="0"/>
        </w:rPr>
        <w:t>схемы</w:t>
      </w:r>
      <w:r w:rsidRPr="00A52661">
        <w:t xml:space="preserve"> с учетом композиционной взаимо</w:t>
      </w:r>
      <w:r w:rsidRPr="00A52661">
        <w:t xml:space="preserve">связи имеющихся элементов (всех или нескольких из перечисленных выше) сходны до степени смешения с цветографическими </w:t>
      </w:r>
      <w:r w:rsidRPr="00A52661">
        <w:rPr>
          <w:rStyle w:val="Emphasis"/>
          <w:i w:val="0"/>
          <w:iCs w:val="0"/>
        </w:rPr>
        <w:t>схемами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транспортных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средств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оперативных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служб</w:t>
      </w:r>
      <w:r w:rsidRPr="00A52661">
        <w:t>.</w:t>
      </w:r>
    </w:p>
    <w:p w:rsidR="00C3687E" w:rsidRPr="00A52661" w:rsidP="00C3687E">
      <w:pPr>
        <w:tabs>
          <w:tab w:val="left" w:pos="426"/>
        </w:tabs>
        <w:ind w:firstLine="492"/>
        <w:jc w:val="both"/>
      </w:pPr>
      <w:r w:rsidRPr="00A52661">
        <w:t xml:space="preserve">Из разъяснений, содержащихся в </w:t>
      </w:r>
      <w:hyperlink r:id="rId4" w:anchor="/document/72139358/entry/0" w:history="1">
        <w:r w:rsidRPr="00A52661">
          <w:rPr>
            <w:rStyle w:val="Hyperlink"/>
            <w:color w:val="auto"/>
            <w:u w:val="none"/>
          </w:rPr>
          <w:t>Обзоре</w:t>
        </w:r>
      </w:hyperlink>
      <w:r w:rsidRPr="00A52661">
        <w:t xml:space="preserve"> судебной практики Верховного Суда Российской Федерации N 4 (2018), утвержденном Президиумом Верховного Суда Российской Федерации 26.12.2018 (ответ на вопрос 55), следует, что пр</w:t>
      </w:r>
      <w:r w:rsidRPr="00A52661">
        <w:t xml:space="preserve">и квалификации действий водителя по </w:t>
      </w:r>
      <w:hyperlink r:id="rId4" w:anchor="/document/12125267/entry/12506" w:history="1">
        <w:r w:rsidRPr="00A52661">
          <w:rPr>
            <w:rStyle w:val="Hyperlink"/>
            <w:color w:val="auto"/>
            <w:u w:val="none"/>
          </w:rPr>
          <w:t>ч. 6 ст. 12.5</w:t>
        </w:r>
      </w:hyperlink>
      <w:r w:rsidRPr="00A52661">
        <w:t xml:space="preserve"> Кодекса Российской Федерации об административных правонарушениях достаточным для вывода о незаконности </w:t>
      </w:r>
      <w:r w:rsidRPr="00A52661">
        <w:rPr>
          <w:rStyle w:val="Emphasis"/>
          <w:i w:val="0"/>
          <w:iCs w:val="0"/>
        </w:rPr>
        <w:t>нанесения</w:t>
      </w:r>
      <w:r w:rsidRPr="00A52661">
        <w:t xml:space="preserve"> специальных цве</w:t>
      </w:r>
      <w:r w:rsidRPr="00A52661">
        <w:t xml:space="preserve">тографических </w:t>
      </w:r>
      <w:r w:rsidRPr="00A52661">
        <w:rPr>
          <w:rStyle w:val="Emphasis"/>
          <w:i w:val="0"/>
          <w:iCs w:val="0"/>
        </w:rPr>
        <w:t>схем</w:t>
      </w:r>
      <w:r w:rsidRPr="00A52661">
        <w:t xml:space="preserve"> на </w:t>
      </w:r>
      <w:r w:rsidRPr="00A52661">
        <w:rPr>
          <w:rStyle w:val="Emphasis"/>
          <w:i w:val="0"/>
          <w:iCs w:val="0"/>
        </w:rPr>
        <w:t>автомобиль</w:t>
      </w:r>
      <w:r w:rsidRPr="00A52661">
        <w:t xml:space="preserve"> является наличие нескольких элементов из перечисленных в ГОСТе и Техническом регламенте о безопасности колесных </w:t>
      </w:r>
      <w:r w:rsidRPr="00A52661">
        <w:rPr>
          <w:rStyle w:val="Emphasis"/>
          <w:i w:val="0"/>
          <w:iCs w:val="0"/>
        </w:rPr>
        <w:t>транспортных</w:t>
      </w:r>
      <w:r w:rsidRPr="00A52661">
        <w:t xml:space="preserve"> </w:t>
      </w:r>
      <w:r w:rsidRPr="00A52661">
        <w:rPr>
          <w:rStyle w:val="Emphasis"/>
          <w:i w:val="0"/>
          <w:iCs w:val="0"/>
        </w:rPr>
        <w:t>средств</w:t>
      </w:r>
      <w:r w:rsidRPr="00A52661">
        <w:t>.</w:t>
      </w:r>
    </w:p>
    <w:p w:rsidR="00C3687E" w:rsidRPr="00A52661" w:rsidP="00C3687E">
      <w:pPr>
        <w:tabs>
          <w:tab w:val="left" w:pos="426"/>
        </w:tabs>
        <w:ind w:firstLine="492"/>
        <w:jc w:val="both"/>
      </w:pPr>
      <w:r w:rsidRPr="00A52661">
        <w:rPr>
          <w:shd w:val="clear" w:color="auto" w:fill="FFFFFF"/>
        </w:rPr>
        <w:t xml:space="preserve">Также следует учитывать, что водители </w:t>
      </w:r>
      <w:r w:rsidRPr="00A52661">
        <w:rPr>
          <w:rStyle w:val="Emphasis"/>
          <w:i w:val="0"/>
          <w:iCs w:val="0"/>
          <w:shd w:val="clear" w:color="auto" w:fill="FFFFFF"/>
        </w:rPr>
        <w:t>транспортных</w:t>
      </w:r>
      <w:r w:rsidRPr="00A52661">
        <w:rPr>
          <w:shd w:val="clear" w:color="auto" w:fill="FFFFFF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средств</w:t>
      </w:r>
      <w:r w:rsidRPr="00A52661">
        <w:rPr>
          <w:shd w:val="clear" w:color="auto" w:fill="FFFFFF"/>
        </w:rPr>
        <w:t xml:space="preserve">, имеющих </w:t>
      </w:r>
      <w:r w:rsidRPr="00A52661">
        <w:rPr>
          <w:rStyle w:val="Emphasis"/>
          <w:i w:val="0"/>
          <w:iCs w:val="0"/>
          <w:shd w:val="clear" w:color="auto" w:fill="FFFFFF"/>
        </w:rPr>
        <w:t>нанесенные</w:t>
      </w:r>
      <w:r w:rsidRPr="00A52661">
        <w:rPr>
          <w:shd w:val="clear" w:color="auto" w:fill="FFFFFF"/>
        </w:rPr>
        <w:t xml:space="preserve"> на наружны</w:t>
      </w:r>
      <w:r w:rsidRPr="00A52661">
        <w:rPr>
          <w:shd w:val="clear" w:color="auto" w:fill="FFFFFF"/>
        </w:rPr>
        <w:t xml:space="preserve">е поверхности специальные цветографические </w:t>
      </w:r>
      <w:r w:rsidRPr="00A52661">
        <w:rPr>
          <w:rStyle w:val="Emphasis"/>
          <w:i w:val="0"/>
          <w:iCs w:val="0"/>
          <w:shd w:val="clear" w:color="auto" w:fill="FFFFFF"/>
        </w:rPr>
        <w:t>схемы</w:t>
      </w:r>
      <w:r w:rsidRPr="00A52661">
        <w:rPr>
          <w:shd w:val="clear" w:color="auto" w:fill="FFFFFF"/>
        </w:rPr>
        <w:t xml:space="preserve">, в нормативно установленных случаях и при условии обеспечения безопасности движения могут отступать от соблюдения ряда требований </w:t>
      </w:r>
      <w:hyperlink r:id="rId4" w:anchor="/document/1305770/entry/1000" w:history="1">
        <w:r w:rsidRPr="00A52661">
          <w:rPr>
            <w:rStyle w:val="Hyperlink"/>
            <w:color w:val="auto"/>
            <w:u w:val="none"/>
            <w:shd w:val="clear" w:color="auto" w:fill="FFFFFF"/>
          </w:rPr>
          <w:t>Правил</w:t>
        </w:r>
      </w:hyperlink>
      <w:r w:rsidRPr="00A52661">
        <w:rPr>
          <w:shd w:val="clear" w:color="auto" w:fill="FFFFFF"/>
        </w:rPr>
        <w:t xml:space="preserve"> дорожного движения, приобретая тем самым преимущество перед другими участниками движения. Эксплуатация </w:t>
      </w:r>
      <w:r w:rsidRPr="00A52661">
        <w:rPr>
          <w:rStyle w:val="Emphasis"/>
          <w:i w:val="0"/>
          <w:iCs w:val="0"/>
          <w:shd w:val="clear" w:color="auto" w:fill="FFFFFF"/>
        </w:rPr>
        <w:t>транспортного</w:t>
      </w:r>
      <w:r w:rsidRPr="00A52661">
        <w:rPr>
          <w:shd w:val="clear" w:color="auto" w:fill="FFFFFF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средства</w:t>
      </w:r>
      <w:r w:rsidRPr="00A52661">
        <w:rPr>
          <w:shd w:val="clear" w:color="auto" w:fill="FFFFFF"/>
        </w:rPr>
        <w:t xml:space="preserve">, на наружные поверхности которого </w:t>
      </w:r>
      <w:r w:rsidRPr="00A52661">
        <w:rPr>
          <w:rStyle w:val="Emphasis"/>
          <w:i w:val="0"/>
          <w:iCs w:val="0"/>
          <w:shd w:val="clear" w:color="auto" w:fill="FFFFFF"/>
        </w:rPr>
        <w:t>нанесены</w:t>
      </w:r>
      <w:r w:rsidRPr="00A52661">
        <w:rPr>
          <w:shd w:val="clear" w:color="auto" w:fill="FFFFFF"/>
        </w:rPr>
        <w:t xml:space="preserve"> цветографические </w:t>
      </w:r>
      <w:r w:rsidRPr="00A52661">
        <w:rPr>
          <w:rStyle w:val="Emphasis"/>
          <w:i w:val="0"/>
          <w:iCs w:val="0"/>
          <w:shd w:val="clear" w:color="auto" w:fill="FFFFFF"/>
        </w:rPr>
        <w:t>схемы</w:t>
      </w:r>
      <w:r w:rsidRPr="00A52661">
        <w:rPr>
          <w:shd w:val="clear" w:color="auto" w:fill="FFFFFF"/>
        </w:rPr>
        <w:t xml:space="preserve">, сходные до степени смешения с цветографическими схемами </w:t>
      </w:r>
      <w:r w:rsidRPr="00A52661">
        <w:rPr>
          <w:rStyle w:val="Emphasis"/>
          <w:i w:val="0"/>
          <w:iCs w:val="0"/>
          <w:shd w:val="clear" w:color="auto" w:fill="FFFFFF"/>
        </w:rPr>
        <w:t>автомобилей</w:t>
      </w:r>
      <w:r w:rsidRPr="00A52661">
        <w:rPr>
          <w:shd w:val="clear" w:color="auto" w:fill="FFFFFF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оперативных</w:t>
      </w:r>
      <w:r w:rsidRPr="00A52661">
        <w:rPr>
          <w:shd w:val="clear" w:color="auto" w:fill="FFFFFF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служб</w:t>
      </w:r>
      <w:r w:rsidRPr="00A52661">
        <w:rPr>
          <w:shd w:val="clear" w:color="auto" w:fill="FFFFFF"/>
        </w:rPr>
        <w:t xml:space="preserve">, может ввести в заблуждение других участников дорожного движения относительно преимущества в движении такого </w:t>
      </w:r>
      <w:r w:rsidRPr="00A52661">
        <w:rPr>
          <w:rStyle w:val="Emphasis"/>
          <w:i w:val="0"/>
          <w:iCs w:val="0"/>
          <w:shd w:val="clear" w:color="auto" w:fill="FFFFFF"/>
        </w:rPr>
        <w:t>транспортного</w:t>
      </w:r>
      <w:r w:rsidRPr="00A52661">
        <w:rPr>
          <w:shd w:val="clear" w:color="auto" w:fill="FFFFFF"/>
        </w:rPr>
        <w:t xml:space="preserve"> </w:t>
      </w:r>
      <w:r w:rsidRPr="00A52661">
        <w:rPr>
          <w:rStyle w:val="Emphasis"/>
          <w:i w:val="0"/>
          <w:iCs w:val="0"/>
          <w:shd w:val="clear" w:color="auto" w:fill="FFFFFF"/>
        </w:rPr>
        <w:t>средства</w:t>
      </w:r>
      <w:r w:rsidRPr="00A52661">
        <w:rPr>
          <w:shd w:val="clear" w:color="auto" w:fill="FFFFFF"/>
        </w:rPr>
        <w:t xml:space="preserve"> и не исключает создание аварийной ситуации, причинение имущественного вреда, угрозу жизни и зд</w:t>
      </w:r>
      <w:r w:rsidRPr="00A52661">
        <w:rPr>
          <w:shd w:val="clear" w:color="auto" w:fill="FFFFFF"/>
        </w:rPr>
        <w:t>оровью участников дорожного движения.</w:t>
      </w:r>
    </w:p>
    <w:p w:rsidR="00C3687E" w:rsidRPr="00A52661" w:rsidP="00C3687E">
      <w:pPr>
        <w:ind w:firstLine="540"/>
        <w:jc w:val="both"/>
      </w:pPr>
      <w:r w:rsidRPr="00A52661">
        <w:t xml:space="preserve">   Таким образом, факт управления Храмцовым О.О</w:t>
      </w:r>
      <w:r w:rsidRPr="00A52661" w:rsidR="00510136">
        <w:t>.</w:t>
      </w:r>
      <w:r w:rsidRPr="00A52661">
        <w:t xml:space="preserve"> транспортным средством</w:t>
      </w:r>
      <w:r w:rsidRPr="00A52661">
        <w:rPr>
          <w:shd w:val="clear" w:color="auto" w:fill="FFFFFF"/>
        </w:rPr>
        <w:t xml:space="preserve"> на наружные поверхности которого незаконно нанесены специальные цветографические схемы автомобилей оперативных служб.</w:t>
      </w:r>
    </w:p>
    <w:p w:rsidR="0046549F" w:rsidRPr="00A52661" w:rsidP="0046549F">
      <w:pPr>
        <w:tabs>
          <w:tab w:val="left" w:pos="426"/>
        </w:tabs>
        <w:ind w:firstLine="492"/>
        <w:jc w:val="both"/>
      </w:pPr>
      <w:r w:rsidRPr="00A52661">
        <w:t xml:space="preserve">   Оснований для переквалифи</w:t>
      </w:r>
      <w:r w:rsidRPr="00A52661">
        <w:t>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540D3D" w:rsidRPr="00A52661" w:rsidP="00540D3D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A52661">
        <w:rPr>
          <w:sz w:val="24"/>
          <w:szCs w:val="24"/>
          <w:lang w:eastAsia="ru-RU"/>
        </w:rPr>
        <w:t>Обстоятельств</w:t>
      </w:r>
      <w:r w:rsidRPr="00A52661">
        <w:rPr>
          <w:sz w:val="24"/>
          <w:szCs w:val="24"/>
          <w:lang w:val="ru-RU" w:eastAsia="ru-RU"/>
        </w:rPr>
        <w:t>, смягчающи</w:t>
      </w:r>
      <w:r w:rsidRPr="00A52661" w:rsidR="00C3687E">
        <w:rPr>
          <w:sz w:val="24"/>
          <w:szCs w:val="24"/>
          <w:lang w:val="ru-RU" w:eastAsia="ru-RU"/>
        </w:rPr>
        <w:t xml:space="preserve">х, </w:t>
      </w:r>
      <w:r w:rsidRPr="00A52661">
        <w:rPr>
          <w:sz w:val="24"/>
          <w:szCs w:val="24"/>
          <w:lang w:val="ru-RU" w:eastAsia="ru-RU"/>
        </w:rPr>
        <w:t xml:space="preserve">отягчающих </w:t>
      </w:r>
      <w:r w:rsidRPr="00A52661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A52661">
        <w:rPr>
          <w:sz w:val="24"/>
          <w:szCs w:val="24"/>
          <w:lang w:val="ru-RU" w:eastAsia="ru-RU"/>
        </w:rPr>
        <w:t xml:space="preserve"> </w:t>
      </w:r>
      <w:r w:rsidRPr="00A52661" w:rsidR="00C3687E">
        <w:rPr>
          <w:sz w:val="24"/>
          <w:szCs w:val="24"/>
          <w:lang w:val="ru-RU" w:eastAsia="ru-RU"/>
        </w:rPr>
        <w:t xml:space="preserve">4.2, </w:t>
      </w:r>
      <w:r w:rsidRPr="00A52661">
        <w:rPr>
          <w:sz w:val="24"/>
          <w:szCs w:val="24"/>
          <w:lang w:val="ru-RU" w:eastAsia="ru-RU"/>
        </w:rPr>
        <w:t xml:space="preserve">4.3 </w:t>
      </w:r>
      <w:r w:rsidRPr="00A52661">
        <w:rPr>
          <w:sz w:val="24"/>
          <w:szCs w:val="24"/>
          <w:lang w:eastAsia="ru-RU"/>
        </w:rPr>
        <w:t xml:space="preserve">Кодекса Российской </w:t>
      </w:r>
      <w:r w:rsidRPr="00A52661">
        <w:rPr>
          <w:sz w:val="24"/>
          <w:szCs w:val="24"/>
          <w:lang w:eastAsia="ru-RU"/>
        </w:rPr>
        <w:t>Федерации об административных правонарушениях</w:t>
      </w:r>
      <w:r w:rsidRPr="00A52661">
        <w:rPr>
          <w:sz w:val="24"/>
          <w:szCs w:val="24"/>
          <w:lang w:val="ru-RU" w:eastAsia="ru-RU"/>
        </w:rPr>
        <w:t xml:space="preserve">, </w:t>
      </w:r>
      <w:r w:rsidRPr="00A52661">
        <w:rPr>
          <w:sz w:val="24"/>
          <w:szCs w:val="24"/>
        </w:rPr>
        <w:t>не имеется.</w:t>
      </w:r>
    </w:p>
    <w:p w:rsidR="0046549F" w:rsidRPr="00A52661" w:rsidP="0046549F">
      <w:pPr>
        <w:tabs>
          <w:tab w:val="left" w:pos="426"/>
        </w:tabs>
        <w:ind w:firstLine="492"/>
        <w:jc w:val="both"/>
      </w:pPr>
      <w:r w:rsidRPr="00A52661">
        <w:t xml:space="preserve">   При назначении </w:t>
      </w:r>
      <w:r w:rsidRPr="00A52661" w:rsidR="00C3687E">
        <w:t>Храмцову О.О</w:t>
      </w:r>
      <w:r w:rsidRPr="00A52661" w:rsidR="00393EB8">
        <w:t>.</w:t>
      </w:r>
      <w:r w:rsidRPr="00A52661">
        <w:t xml:space="preserve"> наказания, </w:t>
      </w:r>
      <w:r w:rsidRPr="00A52661" w:rsidR="00C3687E">
        <w:t xml:space="preserve">мировой судья учитывает </w:t>
      </w:r>
      <w:r w:rsidRPr="00A52661">
        <w:t>характер совершенного административного правонарушения, данные о личности виновного.</w:t>
      </w:r>
    </w:p>
    <w:p w:rsidR="0046549F" w:rsidRPr="00A52661" w:rsidP="0046549F">
      <w:pPr>
        <w:ind w:firstLine="567"/>
        <w:jc w:val="both"/>
      </w:pPr>
      <w:r w:rsidRPr="00A52661">
        <w:t>С учётом изложенного, руководствуясь ст.ст. 2</w:t>
      </w:r>
      <w:r w:rsidRPr="00A52661">
        <w:t>9.9 ч.1, 29.10, 30.1 Кодекса Российской Федерации об административных правонарушениях, судья</w:t>
      </w:r>
    </w:p>
    <w:p w:rsidR="0046549F" w:rsidRPr="00A52661" w:rsidP="0046549F">
      <w:pPr>
        <w:ind w:firstLine="567"/>
        <w:jc w:val="both"/>
      </w:pPr>
    </w:p>
    <w:p w:rsidR="0046549F" w:rsidRPr="00A52661" w:rsidP="0046549F">
      <w:pPr>
        <w:ind w:firstLine="720"/>
        <w:jc w:val="both"/>
      </w:pPr>
    </w:p>
    <w:p w:rsidR="0046549F" w:rsidRPr="00A52661" w:rsidP="0046549F">
      <w:pPr>
        <w:jc w:val="center"/>
        <w:rPr>
          <w:bCs/>
        </w:rPr>
      </w:pPr>
      <w:r w:rsidRPr="00A52661">
        <w:rPr>
          <w:bCs/>
        </w:rPr>
        <w:t>П О С Т А Н О В И Л:</w:t>
      </w:r>
    </w:p>
    <w:p w:rsidR="00655014" w:rsidRPr="00A52661" w:rsidP="0046549F">
      <w:pPr>
        <w:jc w:val="center"/>
        <w:rPr>
          <w:bCs/>
        </w:rPr>
      </w:pPr>
    </w:p>
    <w:p w:rsidR="00C3687E" w:rsidRPr="00A52661" w:rsidP="00C3687E">
      <w:pPr>
        <w:pStyle w:val="BodyTextIndent"/>
        <w:ind w:right="-2"/>
        <w:jc w:val="both"/>
        <w:rPr>
          <w:sz w:val="24"/>
          <w:szCs w:val="24"/>
        </w:rPr>
      </w:pPr>
      <w:r w:rsidRPr="00A52661">
        <w:rPr>
          <w:sz w:val="24"/>
          <w:szCs w:val="24"/>
        </w:rPr>
        <w:t xml:space="preserve">Признать </w:t>
      </w:r>
      <w:r w:rsidRPr="00A52661" w:rsidR="00655014">
        <w:rPr>
          <w:sz w:val="24"/>
          <w:szCs w:val="24"/>
          <w:lang w:val="ru-RU"/>
        </w:rPr>
        <w:t>Храм</w:t>
      </w:r>
      <w:r w:rsidRPr="00A52661">
        <w:rPr>
          <w:sz w:val="24"/>
          <w:szCs w:val="24"/>
          <w:lang w:val="ru-RU"/>
        </w:rPr>
        <w:t>цова О.</w:t>
      </w:r>
      <w:r w:rsidRPr="00A52661">
        <w:rPr>
          <w:sz w:val="24"/>
          <w:szCs w:val="24"/>
          <w:lang w:val="ru-RU"/>
        </w:rPr>
        <w:t xml:space="preserve"> О.</w:t>
      </w:r>
      <w:r w:rsidRPr="00A52661">
        <w:rPr>
          <w:sz w:val="24"/>
          <w:szCs w:val="24"/>
        </w:rPr>
        <w:t xml:space="preserve"> виновным в совершении административного правонарушения, предусмотренного ч. </w:t>
      </w:r>
      <w:r w:rsidRPr="00A52661">
        <w:rPr>
          <w:sz w:val="24"/>
          <w:szCs w:val="24"/>
          <w:lang w:val="ru-RU"/>
        </w:rPr>
        <w:t>6</w:t>
      </w:r>
      <w:r w:rsidRPr="00A52661">
        <w:rPr>
          <w:sz w:val="24"/>
          <w:szCs w:val="24"/>
        </w:rPr>
        <w:t xml:space="preserve"> ст. 12.5 Кодекса Российской</w:t>
      </w:r>
      <w:r w:rsidRPr="00A52661">
        <w:rPr>
          <w:sz w:val="24"/>
          <w:szCs w:val="24"/>
        </w:rPr>
        <w:t xml:space="preserve"> Федерации об административных правонарушениях и назначить ему наказание в виде лишением права управления транспортными средствами на срок 1 (один) год.</w:t>
      </w:r>
    </w:p>
    <w:p w:rsidR="00C3687E" w:rsidRPr="00A52661" w:rsidP="00C3687E">
      <w:pPr>
        <w:suppressAutoHyphens/>
        <w:ind w:firstLine="349"/>
        <w:jc w:val="both"/>
        <w:rPr>
          <w:lang w:val="x-none" w:eastAsia="ar-SA"/>
        </w:rPr>
      </w:pPr>
      <w:r w:rsidRPr="00A52661">
        <w:rPr>
          <w:lang w:val="x-none" w:eastAsia="ar-SA"/>
        </w:rPr>
        <w:t xml:space="preserve">     Срок лишения права управления транспортными средствами исчислять с момента вступления настоящего п</w:t>
      </w:r>
      <w:r w:rsidRPr="00A52661">
        <w:rPr>
          <w:lang w:val="x-none" w:eastAsia="ar-SA"/>
        </w:rPr>
        <w:t>остановления в законную силу.</w:t>
      </w:r>
    </w:p>
    <w:p w:rsidR="00C3687E" w:rsidRPr="00A52661" w:rsidP="00C3687E">
      <w:pPr>
        <w:suppressAutoHyphens/>
        <w:ind w:firstLine="349"/>
        <w:jc w:val="both"/>
        <w:rPr>
          <w:lang w:val="x-none" w:eastAsia="ar-SA"/>
        </w:rPr>
      </w:pPr>
      <w:r w:rsidRPr="00A52661">
        <w:rPr>
          <w:lang w:val="x-none" w:eastAsia="ar-SA"/>
        </w:rPr>
        <w:t xml:space="preserve">     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A52661">
        <w:rPr>
          <w:lang w:val="x-none" w:eastAsia="ar-SA"/>
        </w:rPr>
        <w:t>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C3687E" w:rsidRPr="00A52661" w:rsidP="00C3687E">
      <w:pPr>
        <w:ind w:firstLine="540"/>
        <w:jc w:val="both"/>
      </w:pPr>
      <w:r w:rsidRPr="00A52661">
        <w:t xml:space="preserve">   Постановление может быть обжаловано в Нефтеюганский районный суд Ханты – Ман</w:t>
      </w:r>
      <w:r w:rsidRPr="00A52661">
        <w:t xml:space="preserve">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6549F" w:rsidRPr="00A52661" w:rsidP="0046549F">
      <w:pPr>
        <w:ind w:firstLine="567"/>
        <w:jc w:val="both"/>
      </w:pPr>
    </w:p>
    <w:p w:rsidR="00393EB8" w:rsidRPr="00A52661" w:rsidP="00393EB8">
      <w:pPr>
        <w:jc w:val="both"/>
      </w:pPr>
      <w:r w:rsidRPr="00A52661">
        <w:t xml:space="preserve">  </w:t>
      </w:r>
      <w:r w:rsidRPr="00A52661">
        <w:t xml:space="preserve">Мировой судья                                   </w:t>
      </w:r>
      <w:r w:rsidRPr="00A52661">
        <w:t xml:space="preserve">    </w:t>
      </w:r>
      <w:r w:rsidRPr="00A52661">
        <w:t>Е.А.</w:t>
      </w:r>
      <w:r w:rsidRPr="00A52661">
        <w:t xml:space="preserve"> </w:t>
      </w:r>
      <w:r w:rsidRPr="00A52661">
        <w:t>Таскаева</w:t>
      </w:r>
    </w:p>
    <w:p w:rsidR="00DF431E" w:rsidRPr="00A52661" w:rsidP="0046549F">
      <w:pPr>
        <w:jc w:val="both"/>
      </w:pPr>
    </w:p>
    <w:p w:rsidR="00C3687E" w:rsidRPr="00A52661" w:rsidP="0046549F">
      <w:pPr>
        <w:jc w:val="both"/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91936"/>
    <w:rsid w:val="00265525"/>
    <w:rsid w:val="002A42D2"/>
    <w:rsid w:val="00393EB8"/>
    <w:rsid w:val="0045393E"/>
    <w:rsid w:val="0046549F"/>
    <w:rsid w:val="004A241C"/>
    <w:rsid w:val="00510136"/>
    <w:rsid w:val="00540D3D"/>
    <w:rsid w:val="00584837"/>
    <w:rsid w:val="00622FF4"/>
    <w:rsid w:val="00655014"/>
    <w:rsid w:val="006A66FF"/>
    <w:rsid w:val="006C1E36"/>
    <w:rsid w:val="007F1C78"/>
    <w:rsid w:val="008A08D5"/>
    <w:rsid w:val="00954809"/>
    <w:rsid w:val="00962D03"/>
    <w:rsid w:val="009E36EA"/>
    <w:rsid w:val="00A52661"/>
    <w:rsid w:val="00B9397C"/>
    <w:rsid w:val="00C3687E"/>
    <w:rsid w:val="00D15D10"/>
    <w:rsid w:val="00D33B3B"/>
    <w:rsid w:val="00DB59D4"/>
    <w:rsid w:val="00DF417A"/>
    <w:rsid w:val="00DF431E"/>
    <w:rsid w:val="00ED2959"/>
    <w:rsid w:val="00F0183A"/>
    <w:rsid w:val="00F62F67"/>
    <w:rsid w:val="00F97479"/>
    <w:rsid w:val="00FC3093"/>
    <w:rsid w:val="00FE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33B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3B3B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F62F67"/>
    <w:rPr>
      <w:i/>
      <w:iCs/>
    </w:rPr>
  </w:style>
  <w:style w:type="paragraph" w:customStyle="1" w:styleId="s1">
    <w:name w:val="s_1"/>
    <w:basedOn w:val="Normal"/>
    <w:rsid w:val="00962D03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C3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login.consultant.ru/link/?req=doc&amp;demo=2&amp;base=LAW&amp;n=391769&amp;dst=100752&amp;field=134&amp;date=23.07.2022" TargetMode="External" /><Relationship Id="rId6" Type="http://schemas.openxmlformats.org/officeDocument/2006/relationships/hyperlink" Target="https://arbitr.garant.ru/services/arbitr/link/70106658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